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C92" w:rsidRPr="00E810EE" w:rsidRDefault="00115C92" w:rsidP="00115C92">
      <w:pPr>
        <w:jc w:val="center"/>
        <w:rPr>
          <w:b/>
          <w:sz w:val="24"/>
          <w:szCs w:val="24"/>
        </w:rPr>
      </w:pPr>
      <w:r>
        <w:rPr>
          <w:b/>
          <w:noProof/>
          <w:sz w:val="24"/>
          <w:szCs w:val="24"/>
          <w:lang w:eastAsia="en-GB"/>
        </w:rPr>
        <mc:AlternateContent>
          <mc:Choice Requires="wps">
            <w:drawing>
              <wp:anchor distT="0" distB="0" distL="114300" distR="114300" simplePos="0" relativeHeight="251662336" behindDoc="1" locked="0" layoutInCell="0" allowOverlap="1">
                <wp:simplePos x="0" y="0"/>
                <wp:positionH relativeFrom="column">
                  <wp:posOffset>219075</wp:posOffset>
                </wp:positionH>
                <wp:positionV relativeFrom="paragraph">
                  <wp:posOffset>-514350</wp:posOffset>
                </wp:positionV>
                <wp:extent cx="914400" cy="276225"/>
                <wp:effectExtent l="0" t="0" r="1905"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C92" w:rsidRDefault="00115C92" w:rsidP="00115C92">
                            <w:r>
                              <w:t>25mm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7.25pt;margin-top:-40.5pt;width:1in;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" o:allowincell="f" stroked="f">
                <v:textbox>
                  <w:txbxContent>
                    <w:p w:rsidR="00115C92" w:rsidRDefault="00115C92" w:rsidP="00115C92">
                      <w:r>
                        <w:t>25mm</w:t>
                      </w:r>
                    </w:p>
                  </w:txbxContent>
                </v:textbox>
              </v:shape>
            </w:pict>
          </mc:Fallback>
        </mc:AlternateContent>
      </w:r>
      <w:r>
        <w:rPr>
          <w:b/>
          <w:noProof/>
          <w:sz w:val="24"/>
          <w:szCs w:val="24"/>
          <w:lang w:eastAsia="en-GB"/>
        </w:rPr>
        <mc:AlternateContent>
          <mc:Choice Requires="wps">
            <w:drawing>
              <wp:anchor distT="0" distB="0" distL="114300" distR="114300" simplePos="0" relativeHeight="251661312" behindDoc="0" locked="0" layoutInCell="0" allowOverlap="1">
                <wp:simplePos x="0" y="0"/>
                <wp:positionH relativeFrom="column">
                  <wp:posOffset>257175</wp:posOffset>
                </wp:positionH>
                <wp:positionV relativeFrom="paragraph">
                  <wp:posOffset>-904875</wp:posOffset>
                </wp:positionV>
                <wp:extent cx="0" cy="885825"/>
                <wp:effectExtent l="55245" t="14605" r="59055"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71.25pt" to="2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" o:allowincell="f">
                <v:stroke startarrow="block" endarrow="block"/>
              </v:line>
            </w:pict>
          </mc:Fallback>
        </mc:AlternateContent>
      </w:r>
      <w:r w:rsidR="00274A5E">
        <w:rPr>
          <w:b/>
          <w:noProof/>
          <w:sz w:val="24"/>
          <w:szCs w:val="24"/>
          <w:lang w:eastAsia="en-GB"/>
        </w:rPr>
        <w:t>WATER EFFICIENCY</w:t>
      </w:r>
      <w:r w:rsidR="00274A5E">
        <w:rPr>
          <w:b/>
          <w:sz w:val="24"/>
          <w:szCs w:val="24"/>
        </w:rPr>
        <w:t xml:space="preserve"> CONFERENCE 2014</w:t>
      </w:r>
    </w:p>
    <w:p w:rsidR="00115C92" w:rsidRPr="00E810EE" w:rsidRDefault="00115C92" w:rsidP="00115C92">
      <w:pPr>
        <w:jc w:val="center"/>
        <w:rPr>
          <w:b/>
          <w:sz w:val="24"/>
          <w:szCs w:val="24"/>
        </w:rPr>
      </w:pPr>
      <w:r w:rsidRPr="00E810EE">
        <w:rPr>
          <w:b/>
          <w:sz w:val="24"/>
          <w:szCs w:val="24"/>
        </w:rPr>
        <w:t>PAPER TEMPLATE</w:t>
      </w:r>
    </w:p>
    <w:p w:rsidR="00115C92" w:rsidRDefault="00115C92" w:rsidP="00115C92">
      <w:pPr>
        <w:jc w:val="center"/>
        <w:rPr>
          <w:b/>
          <w:sz w:val="28"/>
        </w:rPr>
      </w:pPr>
      <w:bookmarkStart w:id="0" w:name="_GoBack"/>
      <w:bookmarkEnd w:id="0"/>
    </w:p>
    <w:p w:rsidR="00115C92" w:rsidRDefault="00115C92" w:rsidP="00115C92">
      <w:pPr>
        <w:pStyle w:val="Heading4"/>
        <w:rPr>
          <w:u w:val="single"/>
        </w:rPr>
      </w:pPr>
      <w:r>
        <w:rPr>
          <w:u w:val="single"/>
        </w:rPr>
        <w:t>Instructions for authors</w:t>
      </w:r>
    </w:p>
    <w:p w:rsidR="00115C92" w:rsidRDefault="00115C92" w:rsidP="00115C92"/>
    <w:p w:rsidR="00115C92" w:rsidRDefault="00115C92" w:rsidP="00115C92">
      <w:pPr>
        <w:rPr>
          <w:b/>
          <w:sz w:val="28"/>
        </w:rPr>
      </w:pPr>
      <w:r>
        <w:rPr>
          <w:b/>
          <w:sz w:val="28"/>
        </w:rPr>
        <w:t>MAIN PAPER</w:t>
      </w:r>
    </w:p>
    <w:p w:rsidR="00115C92" w:rsidRDefault="00115C92" w:rsidP="00115C92"/>
    <w:p w:rsidR="00115C92" w:rsidRDefault="00115C92" w:rsidP="00115C92">
      <w:pPr>
        <w:pStyle w:val="BodyText2"/>
        <w:tabs>
          <w:tab w:val="left" w:pos="2520"/>
        </w:tabs>
        <w:ind w:left="426" w:hanging="426"/>
      </w:pPr>
      <w:r>
        <w:rPr>
          <w:noProof/>
          <w:lang w:eastAsia="en-GB"/>
        </w:rPr>
        <mc:AlternateContent>
          <mc:Choice Requires="wps">
            <w:drawing>
              <wp:anchor distT="0" distB="0" distL="114300" distR="114300" simplePos="0" relativeHeight="251660288" behindDoc="1" locked="0" layoutInCell="0" allowOverlap="1" wp14:anchorId="32791610" wp14:editId="6A5026F2">
                <wp:simplePos x="0" y="0"/>
                <wp:positionH relativeFrom="column">
                  <wp:posOffset>-971550</wp:posOffset>
                </wp:positionH>
                <wp:positionV relativeFrom="paragraph">
                  <wp:posOffset>1126490</wp:posOffset>
                </wp:positionV>
                <wp:extent cx="619125" cy="352425"/>
                <wp:effectExtent l="0" t="127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C92" w:rsidRDefault="00115C92" w:rsidP="00115C92">
                            <w:r>
                              <w:t>38mm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6.5pt;margin-top:88.7pt;width:48.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" o:allowincell="f" stroked="f">
                <v:textbox>
                  <w:txbxContent>
                    <w:p w:rsidR="00115C92" w:rsidRDefault="00115C92" w:rsidP="00115C92">
                      <w:r>
                        <w:t>38mm</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0" allowOverlap="1" wp14:anchorId="1FF30887" wp14:editId="499AEB20">
                <wp:simplePos x="0" y="0"/>
                <wp:positionH relativeFrom="column">
                  <wp:posOffset>-1362075</wp:posOffset>
                </wp:positionH>
                <wp:positionV relativeFrom="paragraph">
                  <wp:posOffset>1345565</wp:posOffset>
                </wp:positionV>
                <wp:extent cx="1333500" cy="0"/>
                <wp:effectExtent l="17145" t="58420" r="20955" b="558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05.95pt" to="-2.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" o:allowincell="f">
                <v:stroke startarrow="block" endarrow="block"/>
              </v:line>
            </w:pict>
          </mc:Fallback>
        </mc:AlternateContent>
      </w:r>
      <w:r>
        <w:t>Length</w:t>
      </w:r>
      <w:r>
        <w:tab/>
        <w:t>10 pages maximum</w:t>
      </w:r>
    </w:p>
    <w:p w:rsidR="00115C92" w:rsidRDefault="00115C92" w:rsidP="00115C92">
      <w:pPr>
        <w:pStyle w:val="BodyText2"/>
        <w:tabs>
          <w:tab w:val="left" w:pos="2520"/>
        </w:tabs>
        <w:ind w:left="426" w:hanging="426"/>
      </w:pPr>
      <w:r>
        <w:t>Paper size</w:t>
      </w:r>
      <w:r>
        <w:tab/>
        <w:t>A4</w:t>
      </w:r>
    </w:p>
    <w:p w:rsidR="00115C92" w:rsidRDefault="00115C92" w:rsidP="00115C92">
      <w:pPr>
        <w:pStyle w:val="BodyText2"/>
        <w:tabs>
          <w:tab w:val="left" w:pos="2520"/>
        </w:tabs>
      </w:pPr>
      <w:r>
        <w:t xml:space="preserve">Main text of paper </w:t>
      </w:r>
      <w:r>
        <w:tab/>
        <w:t>Single spacing, justified</w:t>
      </w:r>
    </w:p>
    <w:p w:rsidR="00115C92" w:rsidRDefault="00115C92" w:rsidP="00115C92">
      <w:pPr>
        <w:pStyle w:val="BodyText2"/>
        <w:tabs>
          <w:tab w:val="left" w:pos="2520"/>
        </w:tabs>
      </w:pPr>
      <w:r>
        <w:rPr>
          <w:noProof/>
          <w:lang w:eastAsia="en-GB"/>
        </w:rPr>
        <mc:AlternateContent>
          <mc:Choice Requires="wps">
            <w:drawing>
              <wp:anchor distT="0" distB="0" distL="114300" distR="114300" simplePos="0" relativeHeight="251664384" behindDoc="1" locked="0" layoutInCell="0" allowOverlap="1" wp14:anchorId="2CBE174F" wp14:editId="1390F2F7">
                <wp:simplePos x="0" y="0"/>
                <wp:positionH relativeFrom="column">
                  <wp:posOffset>5505450</wp:posOffset>
                </wp:positionH>
                <wp:positionV relativeFrom="paragraph">
                  <wp:posOffset>524510</wp:posOffset>
                </wp:positionV>
                <wp:extent cx="914400" cy="276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C92" w:rsidRDefault="00115C92" w:rsidP="00115C92">
                            <w:r>
                              <w:t>25mm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33.5pt;margin-top:41.3pt;width:1in;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" o:allowincell="f" stroked="f">
                <v:textbox>
                  <w:txbxContent>
                    <w:p w:rsidR="00115C92" w:rsidRDefault="00115C92" w:rsidP="00115C92">
                      <w:r>
                        <w:t>25mm</w:t>
                      </w:r>
                    </w:p>
                  </w:txbxContent>
                </v:textbox>
              </v:shape>
            </w:pict>
          </mc:Fallback>
        </mc:AlternateContent>
      </w:r>
      <w:r>
        <w:t>Paragraphs</w:t>
      </w:r>
      <w:r>
        <w:tab/>
        <w:t>Single space between paragraphs</w:t>
      </w:r>
      <w:r>
        <w:br/>
        <w:t xml:space="preserve">Type face </w:t>
      </w:r>
      <w:r>
        <w:tab/>
        <w:t>Times Roman 12 point</w:t>
      </w:r>
      <w:r>
        <w:br/>
        <w:t xml:space="preserve">Binding margin </w:t>
      </w:r>
      <w:r>
        <w:tab/>
        <w:t>38 mm (odd pages left – even pages right</w:t>
      </w:r>
      <w:proofErr w:type="gramStart"/>
      <w:r>
        <w:t>)</w:t>
      </w:r>
      <w:proofErr w:type="gramEnd"/>
      <w:r>
        <w:br/>
        <w:t xml:space="preserve">All other margins </w:t>
      </w:r>
      <w:r>
        <w:tab/>
        <w:t>25 mm</w:t>
      </w:r>
    </w:p>
    <w:p w:rsidR="00115C92" w:rsidRDefault="00115C92" w:rsidP="00115C92">
      <w:pPr>
        <w:tabs>
          <w:tab w:val="left" w:pos="2520"/>
        </w:tabs>
        <w:rPr>
          <w:sz w:val="24"/>
        </w:rPr>
      </w:pPr>
      <w:r>
        <w:rPr>
          <w:b/>
          <w:noProof/>
          <w:sz w:val="28"/>
          <w:lang w:eastAsia="en-GB"/>
        </w:rPr>
        <mc:AlternateContent>
          <mc:Choice Requires="wps">
            <w:drawing>
              <wp:anchor distT="0" distB="0" distL="114300" distR="114300" simplePos="0" relativeHeight="251663360" behindDoc="0" locked="0" layoutInCell="0" allowOverlap="1" wp14:anchorId="5476FCE9" wp14:editId="73D15859">
                <wp:simplePos x="0" y="0"/>
                <wp:positionH relativeFrom="column">
                  <wp:posOffset>5457825</wp:posOffset>
                </wp:positionH>
                <wp:positionV relativeFrom="paragraph">
                  <wp:posOffset>116840</wp:posOffset>
                </wp:positionV>
                <wp:extent cx="962025" cy="0"/>
                <wp:effectExtent l="38100" t="76200" r="2857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202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75pt,9.2pt" to="50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" o:allowincell="f">
                <v:stroke startarrow="block" endarrow="block"/>
              </v:line>
            </w:pict>
          </mc:Fallback>
        </mc:AlternateContent>
      </w:r>
    </w:p>
    <w:p w:rsidR="00115C92" w:rsidRDefault="00115C92" w:rsidP="00115C92">
      <w:pPr>
        <w:tabs>
          <w:tab w:val="left" w:pos="2520"/>
        </w:tabs>
        <w:rPr>
          <w:sz w:val="24"/>
        </w:rPr>
      </w:pPr>
      <w:r>
        <w:rPr>
          <w:sz w:val="24"/>
        </w:rPr>
        <w:t>Title</w:t>
      </w:r>
      <w:r>
        <w:t xml:space="preserve"> </w:t>
      </w:r>
      <w:r>
        <w:tab/>
      </w:r>
      <w:r>
        <w:rPr>
          <w:b/>
          <w:sz w:val="32"/>
        </w:rPr>
        <w:t>BOLD UPPER CASE</w:t>
      </w:r>
      <w:r>
        <w:t xml:space="preserve"> </w:t>
      </w:r>
      <w:r>
        <w:rPr>
          <w:sz w:val="24"/>
        </w:rPr>
        <w:t>(14 point</w:t>
      </w:r>
      <w:proofErr w:type="gramStart"/>
      <w:r>
        <w:rPr>
          <w:sz w:val="24"/>
        </w:rPr>
        <w:t>)</w:t>
      </w:r>
      <w:proofErr w:type="gramEnd"/>
      <w:r>
        <w:rPr>
          <w:sz w:val="24"/>
        </w:rPr>
        <w:br/>
      </w:r>
      <w:r>
        <w:br/>
      </w:r>
      <w:r>
        <w:rPr>
          <w:sz w:val="24"/>
        </w:rPr>
        <w:t xml:space="preserve">Names of author(s) </w:t>
      </w:r>
      <w:r>
        <w:rPr>
          <w:sz w:val="24"/>
        </w:rPr>
        <w:tab/>
      </w:r>
      <w:r>
        <w:rPr>
          <w:b/>
          <w:sz w:val="24"/>
        </w:rPr>
        <w:t xml:space="preserve">Bold upper and lower case </w:t>
      </w:r>
      <w:r>
        <w:rPr>
          <w:sz w:val="24"/>
        </w:rPr>
        <w:t xml:space="preserve">(12 point), </w:t>
      </w:r>
      <w:r>
        <w:rPr>
          <w:b/>
          <w:bCs/>
          <w:sz w:val="24"/>
        </w:rPr>
        <w:t>Centred</w:t>
      </w:r>
    </w:p>
    <w:p w:rsidR="00115C92" w:rsidRDefault="00115C92" w:rsidP="00115C92">
      <w:pPr>
        <w:tabs>
          <w:tab w:val="left" w:pos="2520"/>
        </w:tabs>
        <w:rPr>
          <w:sz w:val="24"/>
        </w:rPr>
      </w:pPr>
      <w:r>
        <w:rPr>
          <w:sz w:val="24"/>
        </w:rPr>
        <w:t>E-mail address (s)</w:t>
      </w:r>
      <w:r>
        <w:rPr>
          <w:sz w:val="24"/>
        </w:rPr>
        <w:tab/>
      </w:r>
      <w:r>
        <w:rPr>
          <w:i/>
          <w:iCs/>
          <w:sz w:val="24"/>
        </w:rPr>
        <w:t>Italic (12 point), Centred</w:t>
      </w:r>
      <w:r>
        <w:rPr>
          <w:sz w:val="24"/>
        </w:rPr>
        <w:br/>
      </w:r>
      <w:proofErr w:type="gramStart"/>
      <w:r>
        <w:rPr>
          <w:sz w:val="24"/>
        </w:rPr>
        <w:t>Address(</w:t>
      </w:r>
      <w:proofErr w:type="spellStart"/>
      <w:proofErr w:type="gramEnd"/>
      <w:r>
        <w:rPr>
          <w:sz w:val="24"/>
        </w:rPr>
        <w:t>es</w:t>
      </w:r>
      <w:proofErr w:type="spellEnd"/>
      <w:r>
        <w:rPr>
          <w:sz w:val="24"/>
        </w:rPr>
        <w:t xml:space="preserve">) of author(s) </w:t>
      </w:r>
      <w:r>
        <w:rPr>
          <w:sz w:val="24"/>
        </w:rPr>
        <w:tab/>
      </w:r>
      <w:r>
        <w:rPr>
          <w:i/>
          <w:sz w:val="24"/>
        </w:rPr>
        <w:t>Italic (12 point),</w:t>
      </w:r>
      <w:r>
        <w:rPr>
          <w:i/>
          <w:iCs/>
          <w:sz w:val="24"/>
        </w:rPr>
        <w:t xml:space="preserve"> Centred</w:t>
      </w:r>
    </w:p>
    <w:p w:rsidR="00115C92" w:rsidRDefault="00115C92" w:rsidP="00115C92">
      <w:pPr>
        <w:pStyle w:val="BodyText2"/>
        <w:tabs>
          <w:tab w:val="left" w:pos="2520"/>
        </w:tabs>
      </w:pPr>
      <w:r>
        <w:tab/>
      </w:r>
      <w:r>
        <w:br/>
      </w:r>
      <w:r>
        <w:tab/>
        <w:t>- leave 2 clear lines spaces</w:t>
      </w:r>
      <w:r>
        <w:br/>
      </w:r>
      <w:r>
        <w:br/>
        <w:t xml:space="preserve">Abstract </w:t>
      </w:r>
      <w:r>
        <w:tab/>
        <w:t>Maximum 250 words (12 point)</w:t>
      </w:r>
      <w:r>
        <w:br/>
        <w:t xml:space="preserve">Keywords </w:t>
      </w:r>
      <w:r>
        <w:tab/>
        <w:t xml:space="preserve">Maximum of five, upper and lower case, alphabetical </w:t>
      </w:r>
    </w:p>
    <w:p w:rsidR="00115C92" w:rsidRDefault="00115C92" w:rsidP="00115C92">
      <w:pPr>
        <w:tabs>
          <w:tab w:val="left" w:pos="2520"/>
        </w:tabs>
        <w:rPr>
          <w:sz w:val="24"/>
        </w:rPr>
      </w:pPr>
      <w:r>
        <w:rPr>
          <w:sz w:val="24"/>
        </w:rPr>
        <w:tab/>
      </w:r>
      <w:proofErr w:type="gramStart"/>
      <w:r>
        <w:rPr>
          <w:sz w:val="24"/>
        </w:rPr>
        <w:t>sequence</w:t>
      </w:r>
      <w:proofErr w:type="gramEnd"/>
      <w:r>
        <w:rPr>
          <w:sz w:val="24"/>
        </w:rPr>
        <w:br/>
      </w:r>
      <w:r>
        <w:rPr>
          <w:sz w:val="24"/>
        </w:rPr>
        <w:br/>
        <w:t xml:space="preserve">Main headings </w:t>
      </w:r>
      <w:r>
        <w:rPr>
          <w:sz w:val="24"/>
        </w:rPr>
        <w:tab/>
      </w:r>
      <w:r>
        <w:rPr>
          <w:b/>
          <w:sz w:val="28"/>
        </w:rPr>
        <w:t>BOLD UPPER CASE</w:t>
      </w:r>
      <w:r>
        <w:rPr>
          <w:sz w:val="24"/>
        </w:rPr>
        <w:t xml:space="preserve"> (14 point) </w:t>
      </w:r>
    </w:p>
    <w:p w:rsidR="00115C92" w:rsidRDefault="00115C92" w:rsidP="00115C92">
      <w:pPr>
        <w:tabs>
          <w:tab w:val="left" w:pos="2520"/>
        </w:tabs>
        <w:rPr>
          <w:sz w:val="24"/>
        </w:rPr>
      </w:pPr>
      <w:r>
        <w:rPr>
          <w:sz w:val="24"/>
        </w:rPr>
        <w:tab/>
        <w:t>– 2 clear lines before, 1 after</w:t>
      </w:r>
      <w:r>
        <w:rPr>
          <w:sz w:val="24"/>
        </w:rPr>
        <w:br/>
      </w:r>
    </w:p>
    <w:p w:rsidR="00115C92" w:rsidRDefault="00115C92" w:rsidP="00115C92">
      <w:pPr>
        <w:tabs>
          <w:tab w:val="left" w:pos="2520"/>
        </w:tabs>
        <w:rPr>
          <w:sz w:val="24"/>
        </w:rPr>
      </w:pPr>
      <w:r>
        <w:rPr>
          <w:sz w:val="24"/>
        </w:rPr>
        <w:t xml:space="preserve">Sub-headings </w:t>
      </w:r>
      <w:r>
        <w:rPr>
          <w:sz w:val="24"/>
        </w:rPr>
        <w:tab/>
      </w:r>
      <w:r>
        <w:rPr>
          <w:b/>
          <w:sz w:val="24"/>
        </w:rPr>
        <w:t>Bold upper and lower case</w:t>
      </w:r>
      <w:r>
        <w:rPr>
          <w:sz w:val="24"/>
        </w:rPr>
        <w:t xml:space="preserve"> (12 point) </w:t>
      </w:r>
    </w:p>
    <w:p w:rsidR="00115C92" w:rsidRDefault="00115C92" w:rsidP="00115C92">
      <w:pPr>
        <w:numPr>
          <w:ilvl w:val="0"/>
          <w:numId w:val="1"/>
        </w:numPr>
        <w:tabs>
          <w:tab w:val="left" w:pos="2520"/>
        </w:tabs>
        <w:spacing w:after="0" w:line="240" w:lineRule="auto"/>
        <w:rPr>
          <w:sz w:val="24"/>
        </w:rPr>
      </w:pPr>
      <w:r>
        <w:rPr>
          <w:sz w:val="24"/>
        </w:rPr>
        <w:t>1 clear space before, 0 after</w:t>
      </w:r>
      <w:r>
        <w:rPr>
          <w:sz w:val="24"/>
        </w:rPr>
        <w:br/>
      </w:r>
    </w:p>
    <w:p w:rsidR="00115C92" w:rsidRDefault="00115C92" w:rsidP="00115C92">
      <w:pPr>
        <w:pStyle w:val="Heading8"/>
      </w:pPr>
      <w:r>
        <w:t xml:space="preserve">Listings       </w:t>
      </w:r>
      <w:r>
        <w:tab/>
        <w:t>-   either use bullet points or numbers</w:t>
      </w:r>
    </w:p>
    <w:p w:rsidR="00115C92" w:rsidRDefault="00115C92" w:rsidP="00115C92">
      <w:pPr>
        <w:tabs>
          <w:tab w:val="left" w:pos="2520"/>
        </w:tabs>
        <w:ind w:left="2520"/>
        <w:rPr>
          <w:sz w:val="24"/>
        </w:rPr>
      </w:pPr>
    </w:p>
    <w:p w:rsidR="00FF3445" w:rsidRPr="00C3298B" w:rsidRDefault="00115C92" w:rsidP="00115C92">
      <w:pPr>
        <w:pStyle w:val="BodyText2"/>
        <w:tabs>
          <w:tab w:val="left" w:pos="2520"/>
        </w:tabs>
      </w:pPr>
      <w:r w:rsidRPr="00C3298B">
        <w:lastRenderedPageBreak/>
        <w:t xml:space="preserve">References </w:t>
      </w:r>
      <w:r w:rsidRPr="00C3298B">
        <w:tab/>
        <w:t>Harvard system, listed at the end alphabetically by author</w:t>
      </w:r>
    </w:p>
    <w:p w:rsidR="00FF3445" w:rsidRPr="00C3298B" w:rsidRDefault="00FF3445" w:rsidP="00115C92">
      <w:pPr>
        <w:pStyle w:val="BodyText2"/>
        <w:tabs>
          <w:tab w:val="left" w:pos="2520"/>
        </w:tabs>
      </w:pPr>
    </w:p>
    <w:p w:rsidR="00FF3445" w:rsidRPr="00C3298B" w:rsidRDefault="00FF3445" w:rsidP="0023347F">
      <w:pPr>
        <w:autoSpaceDE w:val="0"/>
        <w:autoSpaceDN w:val="0"/>
        <w:adjustRightInd w:val="0"/>
        <w:spacing w:after="0" w:line="240" w:lineRule="auto"/>
        <w:ind w:left="2552"/>
        <w:rPr>
          <w:rFonts w:ascii="Times New Roman" w:hAnsi="Times New Roman" w:cs="Times New Roman"/>
          <w:b/>
          <w:i/>
          <w:sz w:val="23"/>
          <w:szCs w:val="23"/>
        </w:rPr>
      </w:pPr>
      <w:r w:rsidRPr="00C3298B">
        <w:rPr>
          <w:rFonts w:ascii="Times New Roman" w:hAnsi="Times New Roman" w:cs="Times New Roman"/>
          <w:b/>
          <w:i/>
        </w:rPr>
        <w:t xml:space="preserve">Examples: </w:t>
      </w:r>
    </w:p>
    <w:p w:rsidR="00FF3445" w:rsidRPr="00C3298B" w:rsidRDefault="00FF3445" w:rsidP="00FF3445">
      <w:pPr>
        <w:autoSpaceDE w:val="0"/>
        <w:autoSpaceDN w:val="0"/>
        <w:adjustRightInd w:val="0"/>
        <w:spacing w:after="0" w:line="240" w:lineRule="auto"/>
        <w:rPr>
          <w:rFonts w:ascii="Times New Roman" w:hAnsi="Times New Roman" w:cs="Times New Roman"/>
        </w:rPr>
      </w:pPr>
    </w:p>
    <w:p w:rsidR="00FF3445" w:rsidRPr="00C3298B" w:rsidRDefault="00FF3445" w:rsidP="0023347F">
      <w:pPr>
        <w:ind w:left="2552"/>
        <w:rPr>
          <w:rFonts w:ascii="Times New Roman" w:hAnsi="Times New Roman" w:cs="Times New Roman"/>
        </w:rPr>
      </w:pPr>
      <w:r w:rsidRPr="00C3298B">
        <w:rPr>
          <w:rFonts w:ascii="Times New Roman" w:hAnsi="Times New Roman" w:cs="Times New Roman"/>
        </w:rPr>
        <w:t>Defra (2008) Future water: The Government’s water strategy for England, Norwich: HMSO.</w:t>
      </w:r>
    </w:p>
    <w:p w:rsidR="00FF3445" w:rsidRPr="00C3298B" w:rsidRDefault="00FF3445" w:rsidP="0023347F">
      <w:pPr>
        <w:ind w:left="2552"/>
        <w:rPr>
          <w:rFonts w:ascii="Times New Roman" w:hAnsi="Times New Roman" w:cs="Times New Roman"/>
        </w:rPr>
      </w:pPr>
      <w:proofErr w:type="spellStart"/>
      <w:proofErr w:type="gramStart"/>
      <w:r w:rsidRPr="00C3298B">
        <w:rPr>
          <w:rFonts w:ascii="Times New Roman" w:hAnsi="Times New Roman" w:cs="Times New Roman"/>
        </w:rPr>
        <w:t>Gatersleben</w:t>
      </w:r>
      <w:proofErr w:type="spellEnd"/>
      <w:r w:rsidRPr="00C3298B">
        <w:rPr>
          <w:rFonts w:ascii="Times New Roman" w:hAnsi="Times New Roman" w:cs="Times New Roman"/>
        </w:rPr>
        <w:t xml:space="preserve">, B., White, E., </w:t>
      </w:r>
      <w:proofErr w:type="spellStart"/>
      <w:r w:rsidRPr="00C3298B">
        <w:rPr>
          <w:rFonts w:ascii="Times New Roman" w:hAnsi="Times New Roman" w:cs="Times New Roman"/>
        </w:rPr>
        <w:t>Abrahamse</w:t>
      </w:r>
      <w:proofErr w:type="spellEnd"/>
      <w:r w:rsidRPr="00C3298B">
        <w:rPr>
          <w:rFonts w:ascii="Times New Roman" w:hAnsi="Times New Roman" w:cs="Times New Roman"/>
        </w:rPr>
        <w:t xml:space="preserve">, W., Jackson, T. &amp; </w:t>
      </w:r>
      <w:proofErr w:type="spellStart"/>
      <w:r w:rsidRPr="00C3298B">
        <w:rPr>
          <w:rFonts w:ascii="Times New Roman" w:hAnsi="Times New Roman" w:cs="Times New Roman"/>
        </w:rPr>
        <w:t>Uzzell</w:t>
      </w:r>
      <w:proofErr w:type="spellEnd"/>
      <w:r w:rsidRPr="00C3298B">
        <w:rPr>
          <w:rFonts w:ascii="Times New Roman" w:hAnsi="Times New Roman" w:cs="Times New Roman"/>
        </w:rPr>
        <w:t xml:space="preserve">, D. (2010) Values and sustainable lifestyles, </w:t>
      </w:r>
      <w:r w:rsidRPr="00C3298B">
        <w:rPr>
          <w:rFonts w:ascii="Times New Roman" w:hAnsi="Times New Roman" w:cs="Times New Roman"/>
          <w:i/>
        </w:rPr>
        <w:t>Architectural Science Review</w:t>
      </w:r>
      <w:r w:rsidRPr="00C3298B">
        <w:rPr>
          <w:rFonts w:ascii="Times New Roman" w:hAnsi="Times New Roman" w:cs="Times New Roman"/>
        </w:rPr>
        <w:t>, 53 (1), 37-50.</w:t>
      </w:r>
      <w:proofErr w:type="gramEnd"/>
    </w:p>
    <w:p w:rsidR="00FF3445" w:rsidRPr="00C3298B" w:rsidRDefault="00FF3445" w:rsidP="0023347F">
      <w:pPr>
        <w:ind w:left="2552"/>
        <w:rPr>
          <w:rFonts w:ascii="Times New Roman" w:hAnsi="Times New Roman" w:cs="Times New Roman"/>
        </w:rPr>
      </w:pPr>
      <w:r w:rsidRPr="00C3298B">
        <w:rPr>
          <w:rFonts w:ascii="Times New Roman" w:hAnsi="Times New Roman" w:cs="Times New Roman"/>
        </w:rPr>
        <w:t xml:space="preserve">United Nations (UN) (2006). </w:t>
      </w:r>
      <w:r w:rsidRPr="00C3298B">
        <w:rPr>
          <w:rFonts w:ascii="Times New Roman" w:hAnsi="Times New Roman" w:cs="Times New Roman"/>
          <w:i/>
        </w:rPr>
        <w:t>The United Nations World Water Development Report 2: Water—a shared responsibility</w:t>
      </w:r>
      <w:r w:rsidRPr="00C3298B">
        <w:rPr>
          <w:rFonts w:ascii="Times New Roman" w:hAnsi="Times New Roman" w:cs="Times New Roman"/>
        </w:rPr>
        <w:t xml:space="preserve">, p 46. </w:t>
      </w:r>
      <w:proofErr w:type="gramStart"/>
      <w:r w:rsidRPr="00C3298B">
        <w:rPr>
          <w:rFonts w:ascii="Times New Roman" w:hAnsi="Times New Roman" w:cs="Times New Roman"/>
        </w:rPr>
        <w:t>Retrieved 31 March 2011, from http://unesdoc.unesco.org/images/0014/001454/145405E.pdf.</w:t>
      </w:r>
      <w:proofErr w:type="gramEnd"/>
    </w:p>
    <w:p w:rsidR="0023347F" w:rsidRPr="0023347F" w:rsidRDefault="0023347F" w:rsidP="0023347F">
      <w:pPr>
        <w:ind w:left="2552"/>
        <w:rPr>
          <w:rFonts w:ascii="Times New Roman" w:hAnsi="Times New Roman" w:cs="Times New Roman"/>
        </w:rPr>
      </w:pPr>
      <w:r w:rsidRPr="0023347F">
        <w:rPr>
          <w:rFonts w:ascii="Times New Roman" w:hAnsi="Times New Roman" w:cs="Times New Roman"/>
        </w:rPr>
        <w:t xml:space="preserve">McHugh, A., </w:t>
      </w:r>
      <w:proofErr w:type="spellStart"/>
      <w:r w:rsidRPr="0023347F">
        <w:rPr>
          <w:rFonts w:ascii="Times New Roman" w:hAnsi="Times New Roman" w:cs="Times New Roman"/>
        </w:rPr>
        <w:t>Tullberg</w:t>
      </w:r>
      <w:proofErr w:type="spellEnd"/>
      <w:r w:rsidRPr="0023347F">
        <w:rPr>
          <w:rFonts w:ascii="Times New Roman" w:hAnsi="Times New Roman" w:cs="Times New Roman"/>
        </w:rPr>
        <w:t xml:space="preserve">, J. &amp; </w:t>
      </w:r>
      <w:proofErr w:type="spellStart"/>
      <w:r w:rsidRPr="0023347F">
        <w:rPr>
          <w:rFonts w:ascii="Times New Roman" w:hAnsi="Times New Roman" w:cs="Times New Roman"/>
        </w:rPr>
        <w:t>Freebairn</w:t>
      </w:r>
      <w:proofErr w:type="spellEnd"/>
      <w:r w:rsidRPr="0023347F">
        <w:rPr>
          <w:rFonts w:ascii="Times New Roman" w:hAnsi="Times New Roman" w:cs="Times New Roman"/>
        </w:rPr>
        <w:t xml:space="preserve">, D. </w:t>
      </w:r>
      <w:r w:rsidRPr="00C3298B">
        <w:rPr>
          <w:rFonts w:ascii="Times New Roman" w:hAnsi="Times New Roman" w:cs="Times New Roman"/>
        </w:rPr>
        <w:t>(2003)</w:t>
      </w:r>
      <w:r w:rsidRPr="0023347F">
        <w:rPr>
          <w:rFonts w:ascii="Times New Roman" w:hAnsi="Times New Roman" w:cs="Times New Roman"/>
        </w:rPr>
        <w:t xml:space="preserve"> Effects of field traffic removal on hydraulic conductivity,</w:t>
      </w:r>
      <w:r w:rsidRPr="00C3298B">
        <w:rPr>
          <w:rFonts w:ascii="Times New Roman" w:hAnsi="Times New Roman" w:cs="Times New Roman"/>
        </w:rPr>
        <w:t xml:space="preserve"> </w:t>
      </w:r>
      <w:r w:rsidRPr="0023347F">
        <w:rPr>
          <w:rFonts w:ascii="Times New Roman" w:hAnsi="Times New Roman" w:cs="Times New Roman"/>
        </w:rPr>
        <w:t>plant available wa</w:t>
      </w:r>
      <w:r w:rsidRPr="00C3298B">
        <w:rPr>
          <w:rFonts w:ascii="Times New Roman" w:hAnsi="Times New Roman" w:cs="Times New Roman"/>
        </w:rPr>
        <w:t xml:space="preserve">ter and water capacity, </w:t>
      </w:r>
      <w:r w:rsidRPr="0023347F">
        <w:rPr>
          <w:rFonts w:ascii="Times New Roman" w:hAnsi="Times New Roman" w:cs="Times New Roman"/>
          <w:i/>
        </w:rPr>
        <w:t>Proceedings of the International Soil Tillage Research</w:t>
      </w:r>
      <w:r w:rsidRPr="00C3298B">
        <w:rPr>
          <w:rFonts w:ascii="Times New Roman" w:hAnsi="Times New Roman" w:cs="Times New Roman"/>
          <w:i/>
        </w:rPr>
        <w:t xml:space="preserve"> </w:t>
      </w:r>
      <w:r w:rsidRPr="0023347F">
        <w:rPr>
          <w:rFonts w:ascii="Times New Roman" w:hAnsi="Times New Roman" w:cs="Times New Roman"/>
          <w:i/>
        </w:rPr>
        <w:t>Organisation 16th Triennial conference</w:t>
      </w:r>
      <w:r w:rsidRPr="00C3298B">
        <w:rPr>
          <w:rFonts w:ascii="Times New Roman" w:hAnsi="Times New Roman" w:cs="Times New Roman"/>
        </w:rPr>
        <w:t xml:space="preserve">, Brisbane, 13–18 July, </w:t>
      </w:r>
      <w:r w:rsidRPr="0023347F">
        <w:rPr>
          <w:rFonts w:ascii="Times New Roman" w:hAnsi="Times New Roman" w:cs="Times New Roman"/>
        </w:rPr>
        <w:t>717–723.</w:t>
      </w:r>
    </w:p>
    <w:p w:rsidR="00115C92" w:rsidRPr="00C3298B" w:rsidRDefault="00115C92" w:rsidP="002E54DD">
      <w:pPr>
        <w:tabs>
          <w:tab w:val="left" w:pos="2520"/>
        </w:tabs>
        <w:autoSpaceDE w:val="0"/>
        <w:autoSpaceDN w:val="0"/>
        <w:adjustRightInd w:val="0"/>
        <w:spacing w:after="0" w:line="240" w:lineRule="auto"/>
        <w:ind w:left="2552" w:hanging="2552"/>
        <w:rPr>
          <w:rFonts w:ascii="Times New Roman" w:hAnsi="Times New Roman" w:cs="Times New Roman"/>
        </w:rPr>
      </w:pPr>
      <w:r w:rsidRPr="00C3298B">
        <w:rPr>
          <w:rFonts w:ascii="Times New Roman" w:hAnsi="Times New Roman" w:cs="Times New Roman"/>
        </w:rPr>
        <w:t>Figures and Tables</w:t>
      </w:r>
      <w:r w:rsidRPr="00C3298B">
        <w:rPr>
          <w:rFonts w:ascii="Times New Roman" w:hAnsi="Times New Roman" w:cs="Times New Roman"/>
        </w:rPr>
        <w:tab/>
        <w:t>Please ensure that Figures</w:t>
      </w:r>
      <w:r w:rsidR="00C3298B">
        <w:rPr>
          <w:rFonts w:ascii="Times New Roman" w:hAnsi="Times New Roman" w:cs="Times New Roman"/>
        </w:rPr>
        <w:t xml:space="preserve"> and Tables</w:t>
      </w:r>
      <w:r w:rsidRPr="00C3298B">
        <w:rPr>
          <w:rFonts w:ascii="Times New Roman" w:hAnsi="Times New Roman" w:cs="Times New Roman"/>
        </w:rPr>
        <w:t xml:space="preserve"> are in portrait, not </w:t>
      </w:r>
      <w:r w:rsidR="002E54DD">
        <w:rPr>
          <w:rFonts w:ascii="Times New Roman" w:hAnsi="Times New Roman" w:cs="Times New Roman"/>
        </w:rPr>
        <w:t xml:space="preserve">landscape </w:t>
      </w:r>
      <w:r w:rsidRPr="00C3298B">
        <w:rPr>
          <w:rFonts w:ascii="Times New Roman" w:hAnsi="Times New Roman" w:cs="Times New Roman"/>
        </w:rPr>
        <w:t xml:space="preserve">format and that they fit between the margins </w:t>
      </w:r>
      <w:r w:rsidR="006B2D09" w:rsidRPr="00C3298B">
        <w:rPr>
          <w:rFonts w:ascii="Times New Roman" w:hAnsi="Times New Roman" w:cs="Times New Roman"/>
        </w:rPr>
        <w:t xml:space="preserve">specified </w:t>
      </w:r>
      <w:r w:rsidR="006B2D09">
        <w:rPr>
          <w:rFonts w:ascii="Times New Roman" w:hAnsi="Times New Roman" w:cs="Times New Roman"/>
        </w:rPr>
        <w:t>above</w:t>
      </w:r>
      <w:r w:rsidR="00C3298B">
        <w:t>.</w:t>
      </w:r>
      <w:r w:rsidRPr="00C3298B">
        <w:rPr>
          <w:rFonts w:ascii="Times New Roman" w:hAnsi="Times New Roman" w:cs="Times New Roman"/>
        </w:rPr>
        <w:br/>
      </w:r>
    </w:p>
    <w:p w:rsidR="00CC0432" w:rsidRPr="00C3298B" w:rsidRDefault="00115C92" w:rsidP="00115C92">
      <w:pPr>
        <w:pStyle w:val="Firstparagraph"/>
      </w:pPr>
      <w:r w:rsidRPr="00C3298B">
        <w:t>Permissions and copyright</w:t>
      </w:r>
    </w:p>
    <w:p w:rsidR="00115C92" w:rsidRPr="00C3298B" w:rsidRDefault="00115C92" w:rsidP="0023347F">
      <w:pPr>
        <w:tabs>
          <w:tab w:val="left" w:pos="2520"/>
        </w:tabs>
        <w:autoSpaceDE w:val="0"/>
        <w:autoSpaceDN w:val="0"/>
        <w:adjustRightInd w:val="0"/>
        <w:spacing w:after="0" w:line="240" w:lineRule="auto"/>
        <w:ind w:left="2552"/>
        <w:rPr>
          <w:rFonts w:ascii="Times New Roman" w:hAnsi="Times New Roman" w:cs="Times New Roman"/>
        </w:rPr>
      </w:pPr>
      <w:r w:rsidRPr="00C3298B">
        <w:rPr>
          <w:rFonts w:ascii="Times New Roman" w:hAnsi="Times New Roman" w:cs="Times New Roman"/>
        </w:rPr>
        <w:t xml:space="preserve">You are responsible for obtaining the necessary permissions to quote or reproduce material, including figures, from already published works, and to reprint from other publications. An appropriate credit must be included. Neither the conference organiser nor the Publisher is responsible for clearing any </w:t>
      </w:r>
      <w:r w:rsidR="00CC0432" w:rsidRPr="00C3298B">
        <w:rPr>
          <w:rFonts w:ascii="Times New Roman" w:hAnsi="Times New Roman" w:cs="Times New Roman"/>
        </w:rPr>
        <w:t>permission</w:t>
      </w:r>
      <w:r w:rsidRPr="00C3298B">
        <w:rPr>
          <w:rFonts w:ascii="Times New Roman" w:hAnsi="Times New Roman" w:cs="Times New Roman"/>
        </w:rPr>
        <w:t xml:space="preserve"> on your behalf.</w:t>
      </w:r>
    </w:p>
    <w:p w:rsidR="00115C92" w:rsidRPr="00C3298B" w:rsidRDefault="00115C92">
      <w:pPr>
        <w:rPr>
          <w:rFonts w:ascii="Times New Roman" w:hAnsi="Times New Roman" w:cs="Times New Roman"/>
        </w:rPr>
      </w:pPr>
    </w:p>
    <w:p w:rsidR="00C3298B" w:rsidRPr="00C3298B" w:rsidRDefault="00C3298B" w:rsidP="00C3298B">
      <w:pPr>
        <w:tabs>
          <w:tab w:val="left" w:pos="2520"/>
        </w:tabs>
        <w:autoSpaceDE w:val="0"/>
        <w:autoSpaceDN w:val="0"/>
        <w:adjustRightInd w:val="0"/>
        <w:spacing w:after="0" w:line="240" w:lineRule="auto"/>
        <w:ind w:left="2552" w:hanging="2552"/>
      </w:pPr>
      <w:r w:rsidRPr="00C3298B">
        <w:rPr>
          <w:rFonts w:ascii="Times New Roman" w:hAnsi="Times New Roman" w:cs="Times New Roman"/>
        </w:rPr>
        <w:t>F</w:t>
      </w:r>
      <w:r>
        <w:rPr>
          <w:rFonts w:ascii="Times New Roman" w:hAnsi="Times New Roman" w:cs="Times New Roman"/>
        </w:rPr>
        <w:t xml:space="preserve">inishing off </w:t>
      </w:r>
      <w:r w:rsidRPr="00C3298B">
        <w:rPr>
          <w:rFonts w:ascii="Times New Roman" w:hAnsi="Times New Roman" w:cs="Times New Roman"/>
        </w:rPr>
        <w:tab/>
      </w:r>
      <w:proofErr w:type="gramStart"/>
      <w:r w:rsidRPr="00C3298B">
        <w:rPr>
          <w:rFonts w:ascii="Times New Roman" w:hAnsi="Times New Roman" w:cs="Times New Roman"/>
        </w:rPr>
        <w:t>Please</w:t>
      </w:r>
      <w:proofErr w:type="gramEnd"/>
      <w:r w:rsidRPr="00C3298B">
        <w:rPr>
          <w:rFonts w:ascii="Times New Roman" w:hAnsi="Times New Roman" w:cs="Times New Roman"/>
        </w:rPr>
        <w:t xml:space="preserve"> </w:t>
      </w:r>
      <w:r>
        <w:rPr>
          <w:rFonts w:ascii="Times New Roman" w:hAnsi="Times New Roman" w:cs="Times New Roman"/>
        </w:rPr>
        <w:t>avoid the use of endnotes or footnotes</w:t>
      </w:r>
      <w:r w:rsidR="006B2D09">
        <w:rPr>
          <w:rFonts w:ascii="Times New Roman" w:hAnsi="Times New Roman" w:cs="Times New Roman"/>
        </w:rPr>
        <w:t xml:space="preserve"> and</w:t>
      </w:r>
      <w:r>
        <w:rPr>
          <w:rFonts w:ascii="Times New Roman" w:hAnsi="Times New Roman" w:cs="Times New Roman"/>
        </w:rPr>
        <w:t xml:space="preserve"> do</w:t>
      </w:r>
      <w:r w:rsidR="006B2D09">
        <w:rPr>
          <w:rFonts w:ascii="Times New Roman" w:hAnsi="Times New Roman" w:cs="Times New Roman"/>
        </w:rPr>
        <w:t xml:space="preserve"> not underline headings or include page numbers</w:t>
      </w:r>
      <w:r>
        <w:rPr>
          <w:rFonts w:ascii="Times New Roman" w:hAnsi="Times New Roman" w:cs="Times New Roman"/>
        </w:rPr>
        <w:t xml:space="preserve">. </w:t>
      </w:r>
    </w:p>
    <w:p w:rsidR="0023347F" w:rsidRDefault="00C3298B" w:rsidP="00C3298B">
      <w:pPr>
        <w:pStyle w:val="BodyText2"/>
        <w:tabs>
          <w:tab w:val="left" w:pos="2520"/>
        </w:tabs>
      </w:pPr>
      <w:r w:rsidRPr="00C3298B">
        <w:br/>
      </w:r>
    </w:p>
    <w:sectPr w:rsidR="0023347F" w:rsidSect="008A3C96">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D0F" w:rsidRDefault="00361D0F" w:rsidP="00115C92">
      <w:pPr>
        <w:spacing w:after="0" w:line="240" w:lineRule="auto"/>
      </w:pPr>
      <w:r>
        <w:separator/>
      </w:r>
    </w:p>
  </w:endnote>
  <w:endnote w:type="continuationSeparator" w:id="0">
    <w:p w:rsidR="00361D0F" w:rsidRDefault="00361D0F" w:rsidP="0011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D0F" w:rsidRDefault="00361D0F" w:rsidP="00115C92">
      <w:pPr>
        <w:spacing w:after="0" w:line="240" w:lineRule="auto"/>
      </w:pPr>
      <w:r>
        <w:separator/>
      </w:r>
    </w:p>
  </w:footnote>
  <w:footnote w:type="continuationSeparator" w:id="0">
    <w:p w:rsidR="00361D0F" w:rsidRDefault="00361D0F" w:rsidP="00115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5590D"/>
    <w:multiLevelType w:val="hybridMultilevel"/>
    <w:tmpl w:val="BC28F806"/>
    <w:lvl w:ilvl="0" w:tplc="FC7CD1CA">
      <w:start w:val="5"/>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28503B7C"/>
    <w:multiLevelType w:val="hybridMultilevel"/>
    <w:tmpl w:val="9FAC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C92"/>
    <w:rsid w:val="00115C92"/>
    <w:rsid w:val="0023347F"/>
    <w:rsid w:val="00274A5E"/>
    <w:rsid w:val="002E54DD"/>
    <w:rsid w:val="00361D0F"/>
    <w:rsid w:val="00567EB9"/>
    <w:rsid w:val="006B2D09"/>
    <w:rsid w:val="00772710"/>
    <w:rsid w:val="008A3C96"/>
    <w:rsid w:val="00C3298B"/>
    <w:rsid w:val="00C63CC1"/>
    <w:rsid w:val="00CC0432"/>
    <w:rsid w:val="00EC30B0"/>
    <w:rsid w:val="00FF3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15C92"/>
    <w:pPr>
      <w:keepNext/>
      <w:spacing w:after="0" w:line="240" w:lineRule="auto"/>
      <w:outlineLvl w:val="3"/>
    </w:pPr>
    <w:rPr>
      <w:rFonts w:ascii="Times New Roman" w:eastAsia="Times New Roman" w:hAnsi="Times New Roman" w:cs="Times New Roman"/>
      <w:b/>
      <w:sz w:val="28"/>
      <w:szCs w:val="20"/>
    </w:rPr>
  </w:style>
  <w:style w:type="paragraph" w:styleId="Heading8">
    <w:name w:val="heading 8"/>
    <w:basedOn w:val="Normal"/>
    <w:next w:val="Normal"/>
    <w:link w:val="Heading8Char"/>
    <w:qFormat/>
    <w:rsid w:val="00115C92"/>
    <w:pPr>
      <w:keepNext/>
      <w:tabs>
        <w:tab w:val="left" w:pos="0"/>
      </w:tabs>
      <w:spacing w:after="0" w:line="240" w:lineRule="auto"/>
      <w:ind w:left="2520" w:hanging="2520"/>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C92"/>
  </w:style>
  <w:style w:type="paragraph" w:styleId="Footer">
    <w:name w:val="footer"/>
    <w:basedOn w:val="Normal"/>
    <w:link w:val="FooterChar"/>
    <w:uiPriority w:val="99"/>
    <w:unhideWhenUsed/>
    <w:rsid w:val="0011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C92"/>
  </w:style>
  <w:style w:type="character" w:customStyle="1" w:styleId="Heading4Char">
    <w:name w:val="Heading 4 Char"/>
    <w:basedOn w:val="DefaultParagraphFont"/>
    <w:link w:val="Heading4"/>
    <w:rsid w:val="00115C92"/>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115C92"/>
    <w:rPr>
      <w:rFonts w:ascii="Times New Roman" w:eastAsia="Times New Roman" w:hAnsi="Times New Roman" w:cs="Times New Roman"/>
      <w:sz w:val="24"/>
      <w:szCs w:val="20"/>
    </w:rPr>
  </w:style>
  <w:style w:type="paragraph" w:styleId="BodyText2">
    <w:name w:val="Body Text 2"/>
    <w:basedOn w:val="Normal"/>
    <w:link w:val="BodyText2Char"/>
    <w:semiHidden/>
    <w:rsid w:val="00115C92"/>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115C92"/>
    <w:rPr>
      <w:rFonts w:ascii="Times New Roman" w:eastAsia="Times New Roman" w:hAnsi="Times New Roman" w:cs="Times New Roman"/>
      <w:sz w:val="24"/>
      <w:szCs w:val="20"/>
    </w:rPr>
  </w:style>
  <w:style w:type="paragraph" w:customStyle="1" w:styleId="Firstparagraph">
    <w:name w:val="First paragraph"/>
    <w:basedOn w:val="Normal"/>
    <w:next w:val="Normal"/>
    <w:rsid w:val="00115C92"/>
    <w:pPr>
      <w:spacing w:after="0" w:line="240" w:lineRule="auto"/>
      <w:jc w:val="both"/>
    </w:pPr>
    <w:rPr>
      <w:rFonts w:ascii="Times New Roman" w:eastAsia="Times New Roman" w:hAnsi="Times New Roman" w:cs="Times New Roman"/>
      <w:szCs w:val="24"/>
    </w:rPr>
  </w:style>
  <w:style w:type="character" w:styleId="CommentReference">
    <w:name w:val="annotation reference"/>
    <w:basedOn w:val="DefaultParagraphFont"/>
    <w:semiHidden/>
    <w:rsid w:val="00115C92"/>
    <w:rPr>
      <w:sz w:val="16"/>
      <w:szCs w:val="16"/>
    </w:rPr>
  </w:style>
  <w:style w:type="paragraph" w:styleId="CommentText">
    <w:name w:val="annotation text"/>
    <w:basedOn w:val="Normal"/>
    <w:link w:val="CommentTextChar"/>
    <w:semiHidden/>
    <w:rsid w:val="00115C92"/>
    <w:pPr>
      <w:spacing w:after="0" w:line="240" w:lineRule="auto"/>
      <w:ind w:firstLine="227"/>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15C9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15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C92"/>
    <w:rPr>
      <w:rFonts w:ascii="Tahoma" w:hAnsi="Tahoma" w:cs="Tahoma"/>
      <w:sz w:val="16"/>
      <w:szCs w:val="16"/>
    </w:rPr>
  </w:style>
  <w:style w:type="paragraph" w:customStyle="1" w:styleId="Author">
    <w:name w:val="Author"/>
    <w:basedOn w:val="Normal"/>
    <w:next w:val="Authoraddress"/>
    <w:rsid w:val="00FF3445"/>
    <w:pPr>
      <w:widowControl w:val="0"/>
      <w:suppressAutoHyphens/>
      <w:spacing w:after="220" w:line="240" w:lineRule="auto"/>
    </w:pPr>
    <w:rPr>
      <w:rFonts w:ascii="Times New Roman" w:eastAsia="Times New Roman" w:hAnsi="Times New Roman" w:cs="Times New Roman"/>
      <w:szCs w:val="24"/>
    </w:rPr>
  </w:style>
  <w:style w:type="paragraph" w:customStyle="1" w:styleId="Authoraddress">
    <w:name w:val="Author address"/>
    <w:basedOn w:val="Normal"/>
    <w:rsid w:val="00FF3445"/>
    <w:pPr>
      <w:widowControl w:val="0"/>
      <w:suppressAutoHyphens/>
      <w:spacing w:after="0"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FF34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15C92"/>
    <w:pPr>
      <w:keepNext/>
      <w:spacing w:after="0" w:line="240" w:lineRule="auto"/>
      <w:outlineLvl w:val="3"/>
    </w:pPr>
    <w:rPr>
      <w:rFonts w:ascii="Times New Roman" w:eastAsia="Times New Roman" w:hAnsi="Times New Roman" w:cs="Times New Roman"/>
      <w:b/>
      <w:sz w:val="28"/>
      <w:szCs w:val="20"/>
    </w:rPr>
  </w:style>
  <w:style w:type="paragraph" w:styleId="Heading8">
    <w:name w:val="heading 8"/>
    <w:basedOn w:val="Normal"/>
    <w:next w:val="Normal"/>
    <w:link w:val="Heading8Char"/>
    <w:qFormat/>
    <w:rsid w:val="00115C92"/>
    <w:pPr>
      <w:keepNext/>
      <w:tabs>
        <w:tab w:val="left" w:pos="0"/>
      </w:tabs>
      <w:spacing w:after="0" w:line="240" w:lineRule="auto"/>
      <w:ind w:left="2520" w:hanging="2520"/>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C92"/>
  </w:style>
  <w:style w:type="paragraph" w:styleId="Footer">
    <w:name w:val="footer"/>
    <w:basedOn w:val="Normal"/>
    <w:link w:val="FooterChar"/>
    <w:uiPriority w:val="99"/>
    <w:unhideWhenUsed/>
    <w:rsid w:val="0011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C92"/>
  </w:style>
  <w:style w:type="character" w:customStyle="1" w:styleId="Heading4Char">
    <w:name w:val="Heading 4 Char"/>
    <w:basedOn w:val="DefaultParagraphFont"/>
    <w:link w:val="Heading4"/>
    <w:rsid w:val="00115C92"/>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115C92"/>
    <w:rPr>
      <w:rFonts w:ascii="Times New Roman" w:eastAsia="Times New Roman" w:hAnsi="Times New Roman" w:cs="Times New Roman"/>
      <w:sz w:val="24"/>
      <w:szCs w:val="20"/>
    </w:rPr>
  </w:style>
  <w:style w:type="paragraph" w:styleId="BodyText2">
    <w:name w:val="Body Text 2"/>
    <w:basedOn w:val="Normal"/>
    <w:link w:val="BodyText2Char"/>
    <w:semiHidden/>
    <w:rsid w:val="00115C92"/>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115C92"/>
    <w:rPr>
      <w:rFonts w:ascii="Times New Roman" w:eastAsia="Times New Roman" w:hAnsi="Times New Roman" w:cs="Times New Roman"/>
      <w:sz w:val="24"/>
      <w:szCs w:val="20"/>
    </w:rPr>
  </w:style>
  <w:style w:type="paragraph" w:customStyle="1" w:styleId="Firstparagraph">
    <w:name w:val="First paragraph"/>
    <w:basedOn w:val="Normal"/>
    <w:next w:val="Normal"/>
    <w:rsid w:val="00115C92"/>
    <w:pPr>
      <w:spacing w:after="0" w:line="240" w:lineRule="auto"/>
      <w:jc w:val="both"/>
    </w:pPr>
    <w:rPr>
      <w:rFonts w:ascii="Times New Roman" w:eastAsia="Times New Roman" w:hAnsi="Times New Roman" w:cs="Times New Roman"/>
      <w:szCs w:val="24"/>
    </w:rPr>
  </w:style>
  <w:style w:type="character" w:styleId="CommentReference">
    <w:name w:val="annotation reference"/>
    <w:basedOn w:val="DefaultParagraphFont"/>
    <w:semiHidden/>
    <w:rsid w:val="00115C92"/>
    <w:rPr>
      <w:sz w:val="16"/>
      <w:szCs w:val="16"/>
    </w:rPr>
  </w:style>
  <w:style w:type="paragraph" w:styleId="CommentText">
    <w:name w:val="annotation text"/>
    <w:basedOn w:val="Normal"/>
    <w:link w:val="CommentTextChar"/>
    <w:semiHidden/>
    <w:rsid w:val="00115C92"/>
    <w:pPr>
      <w:spacing w:after="0" w:line="240" w:lineRule="auto"/>
      <w:ind w:firstLine="227"/>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15C9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15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C92"/>
    <w:rPr>
      <w:rFonts w:ascii="Tahoma" w:hAnsi="Tahoma" w:cs="Tahoma"/>
      <w:sz w:val="16"/>
      <w:szCs w:val="16"/>
    </w:rPr>
  </w:style>
  <w:style w:type="paragraph" w:customStyle="1" w:styleId="Author">
    <w:name w:val="Author"/>
    <w:basedOn w:val="Normal"/>
    <w:next w:val="Authoraddress"/>
    <w:rsid w:val="00FF3445"/>
    <w:pPr>
      <w:widowControl w:val="0"/>
      <w:suppressAutoHyphens/>
      <w:spacing w:after="220" w:line="240" w:lineRule="auto"/>
    </w:pPr>
    <w:rPr>
      <w:rFonts w:ascii="Times New Roman" w:eastAsia="Times New Roman" w:hAnsi="Times New Roman" w:cs="Times New Roman"/>
      <w:szCs w:val="24"/>
    </w:rPr>
  </w:style>
  <w:style w:type="paragraph" w:customStyle="1" w:styleId="Authoraddress">
    <w:name w:val="Author address"/>
    <w:basedOn w:val="Normal"/>
    <w:rsid w:val="00FF3445"/>
    <w:pPr>
      <w:widowControl w:val="0"/>
      <w:suppressAutoHyphens/>
      <w:spacing w:after="0"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FF3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6093">
      <w:bodyDiv w:val="1"/>
      <w:marLeft w:val="0"/>
      <w:marRight w:val="0"/>
      <w:marTop w:val="0"/>
      <w:marBottom w:val="0"/>
      <w:divBdr>
        <w:top w:val="none" w:sz="0" w:space="0" w:color="auto"/>
        <w:left w:val="none" w:sz="0" w:space="0" w:color="auto"/>
        <w:bottom w:val="none" w:sz="0" w:space="0" w:color="auto"/>
        <w:right w:val="none" w:sz="0" w:space="0" w:color="auto"/>
      </w:divBdr>
      <w:divsChild>
        <w:div w:id="118107618">
          <w:marLeft w:val="0"/>
          <w:marRight w:val="0"/>
          <w:marTop w:val="0"/>
          <w:marBottom w:val="0"/>
          <w:divBdr>
            <w:top w:val="none" w:sz="0" w:space="0" w:color="auto"/>
            <w:left w:val="none" w:sz="0" w:space="0" w:color="auto"/>
            <w:bottom w:val="none" w:sz="0" w:space="0" w:color="auto"/>
            <w:right w:val="none" w:sz="0" w:space="0" w:color="auto"/>
          </w:divBdr>
        </w:div>
        <w:div w:id="1095398803">
          <w:marLeft w:val="0"/>
          <w:marRight w:val="0"/>
          <w:marTop w:val="0"/>
          <w:marBottom w:val="0"/>
          <w:divBdr>
            <w:top w:val="none" w:sz="0" w:space="0" w:color="auto"/>
            <w:left w:val="none" w:sz="0" w:space="0" w:color="auto"/>
            <w:bottom w:val="none" w:sz="0" w:space="0" w:color="auto"/>
            <w:right w:val="none" w:sz="0" w:space="0" w:color="auto"/>
          </w:divBdr>
        </w:div>
        <w:div w:id="672730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 Adeyeye</dc:creator>
  <cp:lastModifiedBy>Kemi Adeyeye</cp:lastModifiedBy>
  <cp:revision>2</cp:revision>
  <dcterms:created xsi:type="dcterms:W3CDTF">2013-11-22T17:04:00Z</dcterms:created>
  <dcterms:modified xsi:type="dcterms:W3CDTF">2013-11-22T17:04:00Z</dcterms:modified>
</cp:coreProperties>
</file>